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kern w:val="0"/>
          <w:sz w:val="44"/>
          <w:szCs w:val="44"/>
          <w:lang w:val="en-US" w:eastAsia="zh-CN"/>
        </w:rPr>
      </w:pPr>
      <w:r>
        <w:rPr>
          <w:rFonts w:hint="eastAsia" w:ascii="宋体" w:hAnsi="宋体" w:eastAsia="宋体" w:cs="宋体"/>
          <w:b/>
          <w:kern w:val="0"/>
          <w:sz w:val="32"/>
          <w:szCs w:val="32"/>
          <w:lang w:val="en-US" w:eastAsia="zh-CN"/>
        </w:rPr>
        <w:t>附件</w:t>
      </w:r>
      <w:r>
        <w:rPr>
          <w:rFonts w:hint="eastAsia" w:ascii="宋体" w:hAnsi="宋体" w:cs="宋体"/>
          <w:b/>
          <w:kern w:val="0"/>
          <w:sz w:val="32"/>
          <w:szCs w:val="32"/>
          <w:lang w:val="en-US" w:eastAsia="zh-CN"/>
        </w:rPr>
        <w:t>3</w:t>
      </w:r>
      <w:r>
        <w:rPr>
          <w:rFonts w:hint="eastAsia" w:ascii="宋体" w:hAnsi="宋体" w:eastAsia="宋体" w:cs="宋体"/>
          <w:b/>
          <w:kern w:val="0"/>
          <w:sz w:val="32"/>
          <w:szCs w:val="32"/>
          <w:lang w:val="en-US" w:eastAsia="zh-CN"/>
        </w:rPr>
        <w:t>:项目投标文件</w:t>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 xml:space="preserve">1-报 价 </w:t>
      </w:r>
      <w:r>
        <w:rPr>
          <w:rFonts w:hint="eastAsia" w:ascii="宋体" w:hAnsi="宋体" w:eastAsia="宋体" w:cs="宋体"/>
          <w:b/>
          <w:kern w:val="0"/>
          <w:sz w:val="32"/>
          <w:szCs w:val="32"/>
        </w:rPr>
        <w:t>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 xml:space="preserve">致: </w:t>
      </w:r>
      <w:r>
        <w:rPr>
          <w:rFonts w:hint="eastAsia" w:ascii="宋体" w:hAnsi="宋体" w:eastAsia="宋体" w:cs="宋体"/>
          <w:sz w:val="24"/>
          <w:szCs w:val="24"/>
        </w:rPr>
        <w:t xml:space="preserve"> </w:t>
      </w:r>
      <w:r>
        <w:rPr>
          <w:rFonts w:hint="eastAsia" w:ascii="宋体" w:hAnsi="宋体" w:cs="宋体"/>
          <w:sz w:val="24"/>
          <w:szCs w:val="24"/>
          <w:lang w:eastAsia="zh-CN"/>
        </w:rPr>
        <w:t>珠海市体育总会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根据贵方</w:t>
      </w:r>
      <w:r>
        <w:rPr>
          <w:rFonts w:hint="eastAsia" w:ascii="宋体" w:hAnsi="宋体" w:eastAsia="宋体" w:cs="Times New Roman"/>
          <w:sz w:val="24"/>
          <w:szCs w:val="24"/>
          <w:u w:val="single"/>
          <w:lang w:val="en-US" w:eastAsia="zh-CN"/>
        </w:rPr>
        <w:t>珠海市参加广东省第十六届运动会（群众体育组）车辆</w:t>
      </w:r>
      <w:r>
        <w:rPr>
          <w:rFonts w:hint="eastAsia" w:ascii="宋体" w:hAnsi="宋体" w:cs="Times New Roman"/>
          <w:sz w:val="24"/>
          <w:szCs w:val="24"/>
          <w:u w:val="single"/>
          <w:lang w:val="en-US" w:eastAsia="zh-CN"/>
        </w:rPr>
        <w:t>保障服务</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项目</w:t>
      </w:r>
      <w:r>
        <w:rPr>
          <w:rFonts w:hint="eastAsia" w:ascii="宋体" w:hAnsi="宋体" w:eastAsia="宋体" w:cs="宋体"/>
          <w:sz w:val="24"/>
          <w:szCs w:val="24"/>
          <w:lang w:eastAsia="zh-TW"/>
        </w:rPr>
        <w:t xml:space="preserve">邀请,签字代表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姓名、职务）</w:t>
      </w:r>
      <w:r>
        <w:rPr>
          <w:rFonts w:hint="eastAsia" w:ascii="宋体" w:hAnsi="宋体" w:eastAsia="宋体" w:cs="宋体"/>
          <w:sz w:val="24"/>
          <w:szCs w:val="24"/>
          <w:lang w:eastAsia="zh-TW"/>
        </w:rPr>
        <w:t>经正式授权并代表本</w:t>
      </w:r>
      <w:r>
        <w:rPr>
          <w:rFonts w:hint="eastAsia" w:ascii="宋体" w:hAnsi="宋体" w:eastAsia="宋体" w:cs="宋体"/>
          <w:sz w:val="24"/>
          <w:szCs w:val="24"/>
        </w:rPr>
        <w:t>单位</w:t>
      </w:r>
      <w:r>
        <w:rPr>
          <w:rFonts w:hint="eastAsia" w:ascii="宋体" w:hAnsi="宋体" w:eastAsia="宋体" w:cs="宋体"/>
          <w:sz w:val="24"/>
          <w:szCs w:val="24"/>
          <w:lang w:eastAsia="zh-TW"/>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供应商名称、地址）</w:t>
      </w:r>
      <w:r>
        <w:rPr>
          <w:rFonts w:hint="eastAsia" w:ascii="宋体" w:hAnsi="宋体" w:eastAsia="宋体" w:cs="宋体"/>
          <w:sz w:val="24"/>
          <w:szCs w:val="24"/>
          <w:lang w:eastAsia="zh-TW"/>
        </w:rPr>
        <w:t>提交下述文件</w:t>
      </w:r>
      <w:r>
        <w:rPr>
          <w:rFonts w:hint="eastAsia" w:ascii="宋体" w:hAnsi="宋体" w:eastAsia="宋体" w:cs="宋体"/>
          <w:sz w:val="24"/>
          <w:szCs w:val="24"/>
          <w:lang w:val="en-US" w:eastAsia="zh-CN"/>
        </w:rPr>
        <w:t>正本一份，副本</w:t>
      </w:r>
      <w:r>
        <w:rPr>
          <w:rFonts w:hint="eastAsia" w:ascii="宋体" w:hAnsi="宋体" w:cs="宋体"/>
          <w:sz w:val="24"/>
          <w:szCs w:val="24"/>
          <w:lang w:val="en-US" w:eastAsia="zh-CN"/>
        </w:rPr>
        <w:t>肆</w:t>
      </w:r>
      <w:r>
        <w:rPr>
          <w:rFonts w:hint="eastAsia" w:ascii="宋体" w:hAnsi="宋体" w:eastAsia="宋体" w:cs="宋体"/>
          <w:sz w:val="24"/>
          <w:szCs w:val="24"/>
        </w:rPr>
        <w:t>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TW"/>
        </w:rPr>
        <w:t>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法定代表人资格证明书及授权委托书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法定代表人证明书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)营业执照副本</w:t>
      </w:r>
      <w:r>
        <w:rPr>
          <w:rFonts w:hint="eastAsia" w:ascii="宋体" w:hAnsi="宋体" w:cs="宋体"/>
          <w:sz w:val="24"/>
          <w:szCs w:val="24"/>
          <w:lang w:eastAsia="zh-CN"/>
        </w:rPr>
        <w:t>、《</w:t>
      </w:r>
      <w:r>
        <w:rPr>
          <w:rFonts w:hint="eastAsia" w:ascii="宋体" w:hAnsi="宋体" w:cs="宋体"/>
          <w:sz w:val="24"/>
          <w:szCs w:val="24"/>
          <w:lang w:val="en-US" w:eastAsia="zh-CN"/>
        </w:rPr>
        <w:t>道路运输许可证</w:t>
      </w:r>
      <w:r>
        <w:rPr>
          <w:rFonts w:hint="eastAsia" w:ascii="宋体" w:hAnsi="宋体" w:cs="宋体"/>
          <w:sz w:val="24"/>
          <w:szCs w:val="24"/>
          <w:lang w:eastAsia="zh-CN"/>
        </w:rPr>
        <w:t>》</w:t>
      </w:r>
      <w:r>
        <w:rPr>
          <w:rFonts w:hint="eastAsia" w:ascii="宋体" w:hAnsi="宋体" w:eastAsia="宋体" w:cs="宋体"/>
          <w:sz w:val="24"/>
          <w:szCs w:val="24"/>
          <w:lang w:eastAsia="zh-TW"/>
        </w:rPr>
        <w:t>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val="en-US" w:eastAsia="zh-CN"/>
        </w:rPr>
        <w:t>4</w:t>
      </w:r>
      <w:r>
        <w:rPr>
          <w:rFonts w:hint="eastAsia" w:ascii="宋体" w:hAnsi="宋体" w:eastAsia="宋体" w:cs="宋体"/>
          <w:sz w:val="24"/>
          <w:szCs w:val="24"/>
          <w:lang w:eastAsia="zh-TW"/>
        </w:rPr>
        <w:t>)</w:t>
      </w:r>
      <w:r>
        <w:rPr>
          <w:rFonts w:hint="eastAsia" w:eastAsia="宋体" w:cs="宋体"/>
          <w:color w:val="000000"/>
          <w:sz w:val="24"/>
          <w:szCs w:val="24"/>
          <w:lang w:eastAsia="zh-CN"/>
        </w:rPr>
        <w:t>高新技术企业证书</w:t>
      </w:r>
      <w:r>
        <w:rPr>
          <w:rFonts w:hint="eastAsia" w:ascii="宋体" w:hAnsi="宋体" w:eastAsia="宋体" w:cs="宋体"/>
          <w:sz w:val="24"/>
          <w:szCs w:val="24"/>
          <w:lang w:eastAsia="zh-TW"/>
        </w:rPr>
        <w:t>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关于无重大违法记录的声明函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诚信承诺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技术部分（</w:t>
      </w:r>
      <w:r>
        <w:rPr>
          <w:rFonts w:hint="eastAsia" w:ascii="宋体" w:hAnsi="宋体" w:eastAsia="宋体" w:cs="宋体"/>
          <w:sz w:val="24"/>
          <w:szCs w:val="24"/>
        </w:rPr>
        <w:t>实施与服务方案</w:t>
      </w:r>
      <w:r>
        <w:rPr>
          <w:rFonts w:hint="eastAsia" w:ascii="宋体" w:hAnsi="宋体" w:eastAsia="宋体" w:cs="宋体"/>
          <w:sz w:val="24"/>
          <w:szCs w:val="24"/>
          <w:lang w:val="en-US" w:eastAsia="zh-CN"/>
        </w:rPr>
        <w:t>）；（8）商务部分（</w:t>
      </w:r>
      <w:r>
        <w:rPr>
          <w:rFonts w:hint="eastAsia" w:ascii="宋体" w:hAnsi="宋体" w:eastAsia="宋体" w:cs="宋体"/>
          <w:sz w:val="24"/>
          <w:szCs w:val="24"/>
        </w:rPr>
        <w:t>投标人综合概况</w:t>
      </w:r>
      <w:r>
        <w:rPr>
          <w:rFonts w:hint="eastAsia" w:ascii="宋体" w:hAnsi="宋体" w:eastAsia="宋体" w:cs="宋体"/>
          <w:sz w:val="24"/>
          <w:szCs w:val="24"/>
          <w:lang w:val="en-US" w:eastAsia="zh-CN"/>
        </w:rPr>
        <w:t>）；（9）</w:t>
      </w:r>
      <w:r>
        <w:rPr>
          <w:rFonts w:hint="eastAsia" w:ascii="宋体" w:hAnsi="宋体" w:eastAsia="宋体" w:cs="宋体"/>
          <w:sz w:val="24"/>
          <w:szCs w:val="24"/>
        </w:rPr>
        <w:t>中小企业声明函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经济报价。</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据此函,签字代表宣布同意如下: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1.本次报价所报内容完全按照要求填报,所</w:t>
      </w:r>
      <w:r>
        <w:rPr>
          <w:rFonts w:hint="eastAsia" w:ascii="宋体" w:hAnsi="宋体" w:eastAsia="宋体" w:cs="宋体"/>
          <w:sz w:val="24"/>
          <w:szCs w:val="24"/>
          <w:lang w:eastAsia="zh-CN"/>
        </w:rPr>
        <w:t>有</w:t>
      </w:r>
      <w:r>
        <w:rPr>
          <w:rFonts w:hint="eastAsia" w:ascii="宋体" w:hAnsi="宋体" w:eastAsia="宋体" w:cs="宋体"/>
          <w:sz w:val="24"/>
          <w:szCs w:val="24"/>
          <w:lang w:eastAsia="zh-TW"/>
        </w:rPr>
        <w:t>内容真实、</w:t>
      </w:r>
      <w:r>
        <w:rPr>
          <w:rFonts w:hint="eastAsia" w:ascii="宋体" w:hAnsi="宋体" w:eastAsia="宋体" w:cs="宋体"/>
          <w:sz w:val="24"/>
          <w:szCs w:val="24"/>
          <w:lang w:eastAsia="zh-CN"/>
        </w:rPr>
        <w:t>有效</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2.本</w:t>
      </w:r>
      <w:r>
        <w:rPr>
          <w:rFonts w:hint="eastAsia" w:ascii="宋体" w:hAnsi="宋体" w:eastAsia="宋体" w:cs="宋体"/>
          <w:sz w:val="24"/>
          <w:szCs w:val="24"/>
        </w:rPr>
        <w:t>单位</w:t>
      </w:r>
      <w:r>
        <w:rPr>
          <w:rFonts w:hint="eastAsia" w:ascii="宋体" w:hAnsi="宋体" w:eastAsia="宋体" w:cs="宋体"/>
          <w:sz w:val="24"/>
          <w:szCs w:val="24"/>
          <w:lang w:eastAsia="zh-TW"/>
        </w:rPr>
        <w:t>将按</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文件的规定履行合同责任和义务。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3.本</w:t>
      </w:r>
      <w:r>
        <w:rPr>
          <w:rFonts w:hint="eastAsia" w:ascii="宋体" w:hAnsi="宋体" w:eastAsia="宋体" w:cs="宋体"/>
          <w:sz w:val="24"/>
          <w:szCs w:val="24"/>
        </w:rPr>
        <w:t>单位</w:t>
      </w:r>
      <w:r>
        <w:rPr>
          <w:rFonts w:hint="eastAsia" w:ascii="宋体" w:hAnsi="宋体" w:eastAsia="宋体" w:cs="宋体"/>
          <w:sz w:val="24"/>
          <w:szCs w:val="24"/>
          <w:lang w:eastAsia="zh-TW"/>
        </w:rPr>
        <w:t>已详细审查全部</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文件,以及参考资料和有关附件。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4.本</w:t>
      </w:r>
      <w:r>
        <w:rPr>
          <w:rFonts w:hint="eastAsia" w:ascii="宋体" w:hAnsi="宋体" w:eastAsia="宋体" w:cs="宋体"/>
          <w:sz w:val="24"/>
          <w:szCs w:val="24"/>
        </w:rPr>
        <w:t>单位</w:t>
      </w:r>
      <w:r>
        <w:rPr>
          <w:rFonts w:hint="eastAsia" w:ascii="宋体" w:hAnsi="宋体" w:eastAsia="宋体" w:cs="宋体"/>
          <w:sz w:val="24"/>
          <w:szCs w:val="24"/>
          <w:lang w:eastAsia="zh-TW"/>
        </w:rPr>
        <w:t>同意提供按照贵方可能要求与其</w:t>
      </w:r>
      <w:r>
        <w:rPr>
          <w:rFonts w:hint="eastAsia" w:ascii="宋体" w:hAnsi="宋体" w:eastAsia="宋体" w:cs="宋体"/>
          <w:sz w:val="24"/>
          <w:szCs w:val="24"/>
        </w:rPr>
        <w:t>招标</w:t>
      </w:r>
      <w:r>
        <w:rPr>
          <w:rFonts w:hint="eastAsia" w:ascii="宋体" w:hAnsi="宋体" w:eastAsia="宋体" w:cs="宋体"/>
          <w:sz w:val="24"/>
          <w:szCs w:val="24"/>
          <w:lang w:eastAsia="zh-TW"/>
        </w:rPr>
        <w:t>有关的一切数据或资料,完全理解贵方关于</w:t>
      </w:r>
      <w:r>
        <w:rPr>
          <w:rFonts w:hint="eastAsia" w:ascii="宋体" w:hAnsi="宋体" w:eastAsia="宋体" w:cs="宋体"/>
          <w:sz w:val="24"/>
          <w:szCs w:val="24"/>
        </w:rPr>
        <w:t>招标</w:t>
      </w:r>
      <w:r>
        <w:rPr>
          <w:rFonts w:hint="eastAsia" w:ascii="宋体" w:hAnsi="宋体" w:eastAsia="宋体" w:cs="宋体"/>
          <w:sz w:val="24"/>
          <w:szCs w:val="24"/>
          <w:lang w:eastAsia="zh-TW"/>
        </w:rPr>
        <w:t>的有关规定。</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val="en-US" w:eastAsia="zh-CN"/>
        </w:rPr>
      </w:pPr>
    </w:p>
    <w:p>
      <w:pPr>
        <w:pStyle w:val="2"/>
        <w:rPr>
          <w:rFonts w:hint="eastAsia"/>
          <w:lang w:val="en-US" w:eastAsia="zh-CN"/>
        </w:rPr>
      </w:pPr>
      <w:bookmarkStart w:id="30" w:name="_GoBack"/>
      <w:bookmarkEnd w:id="3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授权代表 ( 签名或私章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日       期：      </w:t>
      </w:r>
      <w:r>
        <w:rPr>
          <w:rFonts w:hint="eastAsia" w:ascii="宋体" w:hAnsi="宋体" w:eastAsia="宋体" w:cs="宋体"/>
          <w:sz w:val="24"/>
          <w:szCs w:val="24"/>
          <w:lang w:eastAsia="zh-TW"/>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pacing w:before="100" w:after="100" w:line="360" w:lineRule="auto"/>
        <w:rPr>
          <w:rFonts w:hint="eastAsia" w:ascii="宋体" w:hAnsi="宋体"/>
          <w:color w:val="000000"/>
          <w:sz w:val="28"/>
        </w:rPr>
      </w:pPr>
      <w:bookmarkStart w:id="0" w:name="_Toc534749455"/>
      <w:bookmarkStart w:id="1" w:name="_Toc318288644"/>
      <w:bookmarkStart w:id="2" w:name="_Toc535526461"/>
      <w:bookmarkStart w:id="3" w:name="_Toc509258026"/>
      <w:bookmarkStart w:id="4" w:name="_Toc1031302"/>
      <w:bookmarkStart w:id="5" w:name="_Toc435345651"/>
      <w:bookmarkStart w:id="6" w:name="_Toc20179"/>
      <w:bookmarkStart w:id="7" w:name="_Toc10704609"/>
      <w:bookmarkStart w:id="8" w:name="_Toc32600"/>
      <w:bookmarkStart w:id="9" w:name="_Toc276645581"/>
      <w:bookmarkStart w:id="10" w:name="_Toc521419126"/>
      <w:bookmarkStart w:id="11" w:name="_Toc16952996"/>
      <w:bookmarkStart w:id="12" w:name="_Toc259090984"/>
      <w:r>
        <w:rPr>
          <w:rFonts w:hint="eastAsia" w:ascii="宋体" w:hAnsi="宋体"/>
          <w:b/>
          <w:color w:val="000000"/>
          <w:sz w:val="28"/>
          <w:szCs w:val="28"/>
          <w:lang w:val="en-US" w:eastAsia="zh-CN"/>
        </w:rPr>
        <w:t>2-</w:t>
      </w:r>
      <w:r>
        <w:rPr>
          <w:rFonts w:hint="eastAsia" w:ascii="宋体" w:hAnsi="宋体"/>
          <w:color w:val="000000"/>
          <w:sz w:val="28"/>
        </w:rPr>
        <w:t>法定代表人资格证明书及授权委托书</w:t>
      </w:r>
      <w:bookmarkEnd w:id="0"/>
      <w:bookmarkEnd w:id="1"/>
      <w:bookmarkEnd w:id="2"/>
      <w:bookmarkEnd w:id="3"/>
      <w:bookmarkEnd w:id="4"/>
      <w:bookmarkEnd w:id="5"/>
      <w:bookmarkEnd w:id="6"/>
      <w:bookmarkEnd w:id="7"/>
      <w:bookmarkEnd w:id="8"/>
      <w:bookmarkEnd w:id="9"/>
      <w:bookmarkEnd w:id="10"/>
      <w:bookmarkEnd w:id="11"/>
      <w:bookmarkEnd w:id="12"/>
    </w:p>
    <w:p>
      <w:pPr>
        <w:spacing w:line="480" w:lineRule="exact"/>
        <w:jc w:val="both"/>
        <w:rPr>
          <w:rFonts w:hint="default" w:ascii="宋体" w:hAnsi="宋体" w:eastAsia="宋体"/>
          <w:b/>
          <w:color w:val="000000"/>
          <w:sz w:val="28"/>
          <w:szCs w:val="28"/>
          <w:lang w:val="en-US" w:eastAsia="zh-CN"/>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（1）法定代表人资格证明书</w:t>
      </w:r>
    </w:p>
    <w:p>
      <w:pPr>
        <w:rPr>
          <w:rFonts w:hint="eastAsia" w:ascii="宋体" w:hAnsi="宋体"/>
          <w:color w:val="000000"/>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rPr>
          <w:rFonts w:hint="eastAsia" w:ascii="宋体" w:hAnsi="宋体"/>
          <w:color w:val="000000"/>
        </w:rPr>
      </w:pPr>
    </w:p>
    <w:p>
      <w:pPr>
        <w:spacing w:line="480" w:lineRule="auto"/>
        <w:ind w:left="240" w:firstLine="4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hint="eastAsia" w:ascii="宋体" w:hAnsi="宋体"/>
          <w:color w:val="000000"/>
          <w:sz w:val="24"/>
        </w:rPr>
      </w:pP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签发日期：          </w:t>
      </w:r>
      <w:r>
        <w:rPr>
          <w:rFonts w:hint="eastAsia" w:ascii="宋体" w:hAnsi="宋体"/>
          <w:color w:val="000000"/>
          <w:sz w:val="24"/>
          <w:lang w:val="en-US" w:eastAsia="zh-CN"/>
        </w:rPr>
        <w:t xml:space="preserve">  </w:t>
      </w:r>
      <w:r>
        <w:rPr>
          <w:rFonts w:hint="eastAsia" w:ascii="宋体" w:hAnsi="宋体"/>
          <w:color w:val="000000"/>
          <w:sz w:val="24"/>
        </w:rPr>
        <w:t xml:space="preserve"> 单位（盖公章）：</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代表人性别：      </w:t>
      </w:r>
      <w:r>
        <w:rPr>
          <w:rFonts w:hint="eastAsia" w:ascii="宋体" w:hAnsi="宋体"/>
          <w:color w:val="000000"/>
          <w:sz w:val="24"/>
          <w:lang w:val="en-US" w:eastAsia="zh-CN"/>
        </w:rPr>
        <w:t xml:space="preserve">     </w:t>
      </w:r>
      <w:r>
        <w:rPr>
          <w:rFonts w:hint="eastAsia" w:ascii="宋体" w:hAnsi="宋体"/>
          <w:color w:val="000000"/>
          <w:sz w:val="24"/>
        </w:rPr>
        <w:t xml:space="preserve"> 年龄：     </w:t>
      </w:r>
      <w:r>
        <w:rPr>
          <w:rFonts w:hint="eastAsia" w:ascii="宋体" w:hAnsi="宋体"/>
          <w:color w:val="000000"/>
          <w:sz w:val="24"/>
          <w:lang w:val="en-US" w:eastAsia="zh-CN"/>
        </w:rPr>
        <w:t xml:space="preserve">        </w:t>
      </w:r>
      <w:r>
        <w:rPr>
          <w:rFonts w:hint="eastAsia" w:ascii="宋体" w:hAnsi="宋体"/>
          <w:color w:val="000000"/>
          <w:sz w:val="24"/>
        </w:rPr>
        <w:t xml:space="preserve"> 身份证号码：</w:t>
      </w:r>
    </w:p>
    <w:p>
      <w:pPr>
        <w:spacing w:line="360" w:lineRule="auto"/>
        <w:ind w:firstLine="240" w:firstLineChars="100"/>
        <w:rPr>
          <w:rFonts w:hint="eastAsia" w:ascii="宋体" w:hAnsi="宋体"/>
          <w:color w:val="000000"/>
          <w:sz w:val="24"/>
        </w:rPr>
      </w:pPr>
      <w:r>
        <w:rPr>
          <w:rFonts w:hint="eastAsia" w:ascii="宋体" w:hAnsi="宋体"/>
          <w:color w:val="000000"/>
          <w:sz w:val="24"/>
        </w:rPr>
        <w:t>联系电话：</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营业执照号码： </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说明：供应商应提供法定代表人身份证复印件。</w:t>
      </w:r>
    </w:p>
    <w:tbl>
      <w:tblPr>
        <w:tblStyle w:val="9"/>
        <w:tblpPr w:leftFromText="180" w:rightFromText="180" w:vertAnchor="text" w:horzAnchor="margin" w:tblpY="4"/>
        <w:tblOverlap w:val="never"/>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3" w:hRule="exact"/>
        </w:trPr>
        <w:tc>
          <w:tcPr>
            <w:tcW w:w="4068"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（正面）</w:t>
            </w:r>
          </w:p>
        </w:tc>
        <w:tc>
          <w:tcPr>
            <w:tcW w:w="3960"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（反面）</w:t>
            </w:r>
          </w:p>
        </w:tc>
      </w:tr>
    </w:tbl>
    <w:p>
      <w:pPr>
        <w:rPr>
          <w:rFonts w:hint="eastAsia" w:ascii="宋体" w:hAnsi="宋体"/>
          <w:b/>
          <w:color w:val="000000"/>
          <w:sz w:val="28"/>
          <w:szCs w:val="28"/>
        </w:rPr>
      </w:pPr>
    </w:p>
    <w:p>
      <w:pPr>
        <w:rPr>
          <w:rFonts w:hint="eastAsia" w:ascii="宋体" w:hAnsi="宋体"/>
          <w:b/>
          <w:color w:val="000000"/>
          <w:sz w:val="28"/>
          <w:szCs w:val="28"/>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hint="eastAsia" w:ascii="宋体" w:hAnsi="宋体"/>
          <w:color w:val="000000"/>
          <w:sz w:val="24"/>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ascii="宋体" w:hAnsi="宋体"/>
          <w:bCs/>
          <w:color w:val="000000"/>
          <w:sz w:val="24"/>
        </w:rPr>
        <w:br w:type="textWrapping"/>
      </w:r>
      <w:r>
        <w:rPr>
          <w:rFonts w:hint="eastAsia" w:ascii="宋体" w:hAnsi="宋体"/>
          <w:bCs/>
          <w:color w:val="000000"/>
          <w:sz w:val="24"/>
          <w:u w:val="single"/>
        </w:rPr>
        <w:t xml:space="preserve">                    </w:t>
      </w:r>
      <w:r>
        <w:rPr>
          <w:rFonts w:hint="eastAsia" w:ascii="宋体" w:hAnsi="宋体"/>
          <w:bCs/>
          <w:color w:val="000000"/>
          <w:sz w:val="24"/>
        </w:rPr>
        <w:t>（项目名称）的投标活动。代理人对该项目所签署的一切文件和处理与之有关的一切事务，我均予以承认。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hint="eastAsia"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hint="eastAsia" w:ascii="宋体" w:hAnsi="宋体"/>
          <w:color w:val="000000"/>
          <w:sz w:val="24"/>
        </w:rPr>
      </w:pPr>
      <w:r>
        <w:rPr>
          <w:rFonts w:hint="eastAsia" w:ascii="宋体" w:hAnsi="宋体"/>
          <w:color w:val="000000"/>
          <w:sz w:val="24"/>
        </w:rPr>
        <w:t>2.投标代表为法定代表人，则本表不需提供。</w:t>
      </w:r>
    </w:p>
    <w:tbl>
      <w:tblPr>
        <w:tblStyle w:val="9"/>
        <w:tblpPr w:leftFromText="180" w:rightFromText="180" w:vertAnchor="text" w:horzAnchor="margin" w:tblpXSpec="center" w:tblpY="1358"/>
        <w:tblOverlap w:val="never"/>
        <w:tblW w:w="6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exact"/>
        </w:trPr>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hint="eastAsia"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ascii="宋体" w:hAnsi="宋体"/>
          <w:color w:val="000000"/>
        </w:rPr>
        <w:br w:type="page"/>
      </w: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3-</w:t>
      </w:r>
      <w:r>
        <w:rPr>
          <w:rStyle w:val="13"/>
          <w:rFonts w:hint="eastAsia" w:ascii="宋体" w:hAnsi="宋体" w:eastAsia="宋体" w:cs="宋体"/>
          <w:b/>
          <w:color w:val="000000"/>
        </w:rPr>
        <w:t>营业执照或者法人证书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8"/>
        <w:spacing w:line="360" w:lineRule="auto"/>
        <w:ind w:firstLine="240"/>
        <w:rPr>
          <w:rFonts w:hint="eastAsia"/>
          <w:color w:val="000000"/>
          <w:sz w:val="24"/>
        </w:rPr>
      </w:pPr>
      <w:r>
        <w:rPr>
          <w:rFonts w:hint="eastAsia"/>
          <w:color w:val="000000"/>
          <w:sz w:val="24"/>
        </w:rPr>
        <w:t>提供投标人的营业执照或者法人证书。</w:t>
      </w: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40"/>
        <w:rPr>
          <w:rFonts w:hint="eastAsia"/>
          <w:color w:val="000000"/>
          <w:sz w:val="24"/>
        </w:rPr>
      </w:pPr>
    </w:p>
    <w:p>
      <w:pPr>
        <w:pStyle w:val="8"/>
        <w:ind w:firstLine="240"/>
        <w:rPr>
          <w:rFonts w:hint="eastAsia"/>
          <w:color w:val="000000"/>
          <w:sz w:val="24"/>
        </w:rPr>
      </w:pPr>
    </w:p>
    <w:p>
      <w:pPr>
        <w:rPr>
          <w:rFonts w:hint="eastAsia" w:hAnsi="宋体"/>
          <w:color w:val="000000"/>
          <w:sz w:val="24"/>
        </w:rPr>
      </w:pPr>
    </w:p>
    <w:p>
      <w:pPr>
        <w:pStyle w:val="8"/>
        <w:ind w:firstLine="210"/>
        <w:rPr>
          <w:rFonts w:hint="eastAsia"/>
          <w:color w:val="000000"/>
        </w:rPr>
      </w:pPr>
    </w:p>
    <w:p>
      <w:pPr>
        <w:keepNext/>
        <w:keepLines/>
        <w:adjustRightInd w:val="0"/>
        <w:snapToGrid w:val="0"/>
        <w:spacing w:line="360" w:lineRule="auto"/>
        <w:jc w:val="center"/>
        <w:outlineLvl w:val="1"/>
        <w:rPr>
          <w:rFonts w:hint="eastAsia" w:ascii="宋体" w:hAnsi="宋体" w:eastAsia="宋体" w:cs="Times New Roman"/>
          <w:b/>
          <w:bCs w:val="0"/>
          <w:kern w:val="0"/>
          <w:sz w:val="32"/>
          <w:szCs w:val="32"/>
          <w:lang w:val="zh-CN"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320" w:lineRule="exact"/>
        <w:rPr>
          <w:rFonts w:hint="eastAsia" w:ascii="宋体" w:hAnsi="宋体" w:eastAsia="宋体" w:cs="宋体"/>
          <w:sz w:val="24"/>
          <w:szCs w:val="24"/>
        </w:rPr>
      </w:pPr>
      <w:r>
        <w:rPr>
          <w:rStyle w:val="13"/>
          <w:rFonts w:hint="eastAsia" w:ascii="宋体" w:hAnsi="宋体" w:eastAsia="宋体" w:cs="宋体"/>
          <w:b/>
          <w:color w:val="000000"/>
          <w:lang w:val="en-US" w:eastAsia="zh-CN"/>
        </w:rPr>
        <w:t>4-</w:t>
      </w:r>
      <w:r>
        <w:rPr>
          <w:rFonts w:hint="eastAsia" w:ascii="宋体" w:hAnsi="宋体" w:eastAsia="宋体" w:cs="宋体"/>
          <w:sz w:val="24"/>
          <w:szCs w:val="24"/>
        </w:rPr>
        <w:t>企业资质证书</w:t>
      </w:r>
    </w:p>
    <w:p>
      <w:pPr>
        <w:pStyle w:val="12"/>
        <w:outlineLvl w:val="3"/>
        <w:rPr>
          <w:rStyle w:val="13"/>
          <w:rFonts w:hint="eastAsia" w:ascii="宋体" w:hAnsi="宋体" w:eastAsia="宋体" w:cs="宋体"/>
          <w:b/>
          <w:color w:val="000000"/>
          <w:lang w:val="en-US" w:eastAsia="zh-CN"/>
        </w:rPr>
      </w:pPr>
    </w:p>
    <w:p>
      <w:pPr>
        <w:rPr>
          <w:rFonts w:hint="eastAsia"/>
          <w:color w:val="000000"/>
        </w:rPr>
      </w:pPr>
    </w:p>
    <w:p>
      <w:pPr>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rPr>
          <w:rFonts w:hint="eastAsia"/>
          <w:color w:val="000000"/>
        </w:rPr>
      </w:pPr>
    </w:p>
    <w:p>
      <w:pPr>
        <w:rPr>
          <w:rFonts w:hint="eastAsia"/>
          <w:color w:val="000000"/>
        </w:rPr>
      </w:pPr>
    </w:p>
    <w:p>
      <w:pPr>
        <w:spacing w:line="360" w:lineRule="auto"/>
        <w:rPr>
          <w:color w:val="000000"/>
          <w:sz w:val="24"/>
        </w:rPr>
      </w:pPr>
      <w:r>
        <w:rPr>
          <w:rFonts w:hint="eastAsia"/>
          <w:color w:val="000000"/>
          <w:sz w:val="24"/>
        </w:rPr>
        <w:t>注：提供复印件加盖公章</w:t>
      </w:r>
    </w:p>
    <w:p>
      <w:pPr>
        <w:spacing w:line="360" w:lineRule="auto"/>
        <w:rPr>
          <w:rFonts w:hint="eastAsia"/>
          <w:color w:val="000000"/>
          <w:sz w:val="24"/>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360" w:lineRule="auto"/>
        <w:rPr>
          <w:rFonts w:hint="eastAsia" w:ascii="宋体" w:hAnsi="宋体" w:eastAsia="宋体" w:cs="Times New Roman"/>
          <w:b/>
          <w:bCs w:val="0"/>
          <w:kern w:val="0"/>
          <w:sz w:val="32"/>
          <w:szCs w:val="32"/>
          <w:lang w:val="zh-CN"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5-</w:t>
      </w:r>
      <w:r>
        <w:rPr>
          <w:rStyle w:val="13"/>
          <w:rFonts w:hint="eastAsia" w:ascii="宋体" w:hAnsi="宋体" w:eastAsia="宋体" w:cs="宋体"/>
          <w:b/>
          <w:color w:val="000000"/>
        </w:rPr>
        <w:t>关于无重大违法记录的声明函</w:t>
      </w:r>
    </w:p>
    <w:p>
      <w:pPr>
        <w:keepLines/>
        <w:widowControl/>
        <w:spacing w:line="360" w:lineRule="auto"/>
        <w:jc w:val="center"/>
        <w:rPr>
          <w:rFonts w:hint="eastAsia" w:ascii="宋体" w:hAnsi="宋体"/>
          <w:color w:val="000000"/>
          <w:sz w:val="24"/>
        </w:rPr>
      </w:pPr>
    </w:p>
    <w:p>
      <w:pPr>
        <w:pStyle w:val="5"/>
        <w:keepLines/>
        <w:widowControl/>
        <w:snapToGrid w:val="0"/>
        <w:spacing w:line="360" w:lineRule="auto"/>
        <w:ind w:firstLine="0"/>
        <w:rPr>
          <w:rFonts w:hint="default" w:hAnsi="宋体" w:eastAsia="宋体"/>
          <w:bCs/>
          <w:color w:val="000000"/>
          <w:sz w:val="24"/>
          <w:u w:val="single"/>
          <w:lang w:val="en-US" w:eastAsia="zh-CN"/>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5"/>
        <w:keepLines/>
        <w:widowControl/>
        <w:snapToGrid w:val="0"/>
        <w:spacing w:line="360" w:lineRule="auto"/>
        <w:ind w:firstLine="0"/>
        <w:rPr>
          <w:rFonts w:hAnsi="宋体"/>
          <w:bCs/>
          <w:color w:val="000000"/>
          <w:sz w:val="24"/>
        </w:rPr>
      </w:pPr>
    </w:p>
    <w:p>
      <w:pPr>
        <w:pStyle w:val="5"/>
        <w:spacing w:line="360" w:lineRule="auto"/>
        <w:rPr>
          <w:rFonts w:hint="eastAsia" w:hAnsi="宋体"/>
          <w:bCs/>
          <w:color w:val="000000"/>
          <w:sz w:val="24"/>
        </w:rPr>
      </w:pPr>
      <w:r>
        <w:rPr>
          <w:rFonts w:hint="eastAsia" w:hAnsi="宋体"/>
          <w:bCs/>
          <w:color w:val="000000"/>
          <w:sz w:val="24"/>
        </w:rPr>
        <w:t>特此声明！</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r>
        <w:rPr>
          <w:rFonts w:hint="eastAsia" w:hAnsi="宋体"/>
          <w:bCs/>
          <w:color w:val="000000"/>
          <w:sz w:val="24"/>
        </w:rPr>
        <w:t xml:space="preserve">注：  </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如不提供本声明函或不按本格式提供声明函，将作无效投标处理。</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2"/>
        <w:outlineLvl w:val="3"/>
        <w:rPr>
          <w:rStyle w:val="13"/>
          <w:rFonts w:hint="eastAsia" w:eastAsia="宋体"/>
          <w:b/>
          <w:bCs/>
          <w:color w:val="000000"/>
          <w:sz w:val="28"/>
          <w:szCs w:val="28"/>
          <w:lang w:eastAsia="zh-CN"/>
        </w:rPr>
      </w:pPr>
      <w:r>
        <w:rPr>
          <w:color w:val="000000"/>
          <w:lang w:val="en-GB"/>
        </w:rPr>
        <w:br w:type="page"/>
      </w:r>
      <w:r>
        <w:rPr>
          <w:rFonts w:hint="eastAsia"/>
          <w:b/>
          <w:bCs/>
          <w:color w:val="000000"/>
          <w:sz w:val="28"/>
          <w:szCs w:val="28"/>
          <w:lang w:val="en-US" w:eastAsia="zh-CN"/>
        </w:rPr>
        <w:t>6-</w:t>
      </w:r>
      <w:r>
        <w:rPr>
          <w:rStyle w:val="13"/>
          <w:rFonts w:hint="eastAsia"/>
          <w:b/>
          <w:bCs/>
          <w:color w:val="000000"/>
          <w:sz w:val="28"/>
          <w:szCs w:val="28"/>
        </w:rPr>
        <w:t>诚信承诺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color w:val="000000"/>
        </w:rPr>
        <w:t>诚信承诺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w:t>
      </w:r>
      <w:r>
        <w:rPr>
          <w:rFonts w:hint="eastAsia" w:hAnsi="宋体"/>
          <w:bCs/>
          <w:color w:val="000000"/>
          <w:sz w:val="24"/>
          <w:lang w:eastAsia="zh-CN"/>
        </w:rPr>
        <w:t>从事</w:t>
      </w:r>
      <w:r>
        <w:rPr>
          <w:rFonts w:hint="eastAsia" w:hAnsi="宋体"/>
          <w:bCs/>
          <w:color w:val="000000"/>
          <w:sz w:val="24"/>
        </w:rPr>
        <w:t>经营</w:t>
      </w:r>
      <w:r>
        <w:rPr>
          <w:rFonts w:hint="eastAsia" w:hAnsi="宋体"/>
          <w:bCs/>
          <w:color w:val="000000"/>
          <w:sz w:val="24"/>
          <w:lang w:eastAsia="zh-CN"/>
        </w:rPr>
        <w:t>服务活动</w:t>
      </w:r>
      <w:r>
        <w:rPr>
          <w:rFonts w:hint="eastAsia" w:hAnsi="宋体"/>
          <w:bCs/>
          <w:color w:val="000000"/>
          <w:sz w:val="24"/>
        </w:rPr>
        <w:t>。</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pStyle w:val="5"/>
        <w:keepLines/>
        <w:widowControl/>
        <w:snapToGrid w:val="0"/>
        <w:rPr>
          <w:rFonts w:hint="eastAsia"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eastAsia="宋体"/>
          <w:b/>
          <w:bCs/>
          <w:color w:val="000000"/>
          <w:sz w:val="28"/>
          <w:szCs w:val="28"/>
          <w:lang w:eastAsia="zh-CN"/>
        </w:rPr>
      </w:pPr>
      <w:bookmarkStart w:id="13" w:name="_Toc10704616"/>
      <w:bookmarkStart w:id="14" w:name="_Toc1031309"/>
      <w:bookmarkStart w:id="15" w:name="_Toc16953003"/>
      <w:bookmarkStart w:id="16" w:name="_Toc519707585"/>
      <w:r>
        <w:rPr>
          <w:rFonts w:hint="eastAsia"/>
          <w:b/>
          <w:bCs/>
          <w:color w:val="000000"/>
          <w:sz w:val="28"/>
          <w:szCs w:val="28"/>
          <w:lang w:val="en-US" w:eastAsia="zh-CN"/>
        </w:rPr>
        <w:t>7-响应时间</w:t>
      </w:r>
      <w:r>
        <w:rPr>
          <w:rStyle w:val="13"/>
          <w:rFonts w:hint="eastAsia"/>
          <w:b/>
          <w:bCs/>
          <w:color w:val="000000"/>
          <w:sz w:val="28"/>
          <w:szCs w:val="28"/>
        </w:rPr>
        <w:t>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rFonts w:hint="eastAsia" w:eastAsia="宋体"/>
          <w:color w:val="000000"/>
          <w:lang w:eastAsia="zh-CN"/>
        </w:rPr>
        <w:t>响应时间</w:t>
      </w:r>
      <w:r>
        <w:rPr>
          <w:rStyle w:val="13"/>
          <w:color w:val="000000"/>
        </w:rPr>
        <w:t>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lang w:eastAsia="zh-CN"/>
        </w:rPr>
        <w:t>贵单位要求</w:t>
      </w:r>
      <w:r>
        <w:rPr>
          <w:rFonts w:hAnsi="宋体"/>
          <w:bCs/>
          <w:color w:val="000000"/>
          <w:sz w:val="24"/>
        </w:rPr>
        <w:t>，我单位郑重声明并承诺：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我单位参与本项目政府采购活动时</w:t>
      </w:r>
      <w:r>
        <w:rPr>
          <w:rFonts w:hint="eastAsia" w:hAnsi="宋体"/>
          <w:bCs/>
          <w:color w:val="000000"/>
          <w:sz w:val="24"/>
          <w:lang w:eastAsia="zh-CN"/>
        </w:rPr>
        <w:t>，如贵单位有任何对于本项目及我单位派遣人员的要求，我单位将于一小时内响应，</w:t>
      </w:r>
      <w:r>
        <w:rPr>
          <w:rFonts w:hint="eastAsia" w:hAnsi="宋体"/>
          <w:bCs/>
          <w:color w:val="000000"/>
          <w:sz w:val="24"/>
        </w:rPr>
        <w:t>如</w:t>
      </w:r>
      <w:r>
        <w:rPr>
          <w:rFonts w:hint="eastAsia" w:hAnsi="宋体"/>
          <w:bCs/>
          <w:color w:val="000000"/>
          <w:sz w:val="24"/>
          <w:lang w:eastAsia="zh-CN"/>
        </w:rPr>
        <w:t>一小时内未响应</w:t>
      </w:r>
      <w:r>
        <w:rPr>
          <w:rFonts w:hint="eastAsia" w:hAnsi="宋体"/>
          <w:bCs/>
          <w:color w:val="000000"/>
          <w:sz w:val="24"/>
        </w:rPr>
        <w:t>，我单位承担一切法律责任。</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
        <w:spacing w:before="100" w:after="10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8-技术部分</w:t>
      </w:r>
    </w:p>
    <w:bookmarkEnd w:id="13"/>
    <w:bookmarkEnd w:id="14"/>
    <w:bookmarkEnd w:id="15"/>
    <w:bookmarkEnd w:id="16"/>
    <w:p>
      <w:pPr>
        <w:keepLines/>
        <w:widowControl/>
        <w:jc w:val="both"/>
        <w:rPr>
          <w:rFonts w:hint="eastAsia" w:ascii="宋体" w:hAnsi="宋体" w:eastAsia="宋体"/>
          <w:b/>
          <w:bCs/>
          <w:sz w:val="24"/>
          <w:lang w:eastAsia="zh-CN"/>
        </w:rPr>
      </w:pPr>
      <w:r>
        <w:rPr>
          <w:rFonts w:hint="eastAsia" w:ascii="宋体" w:hAnsi="宋体"/>
          <w:b/>
          <w:bCs/>
          <w:sz w:val="24"/>
          <w:lang w:eastAsia="zh-CN"/>
        </w:rPr>
        <w:t>投标人实施方案</w:t>
      </w:r>
    </w:p>
    <w:p>
      <w:pPr>
        <w:spacing w:line="360" w:lineRule="auto"/>
        <w:rPr>
          <w:rFonts w:hint="eastAsia" w:ascii="宋体" w:hAnsi="宋体"/>
          <w:bCs/>
          <w:sz w:val="28"/>
          <w:szCs w:val="28"/>
        </w:rPr>
      </w:pPr>
    </w:p>
    <w:p>
      <w:pPr>
        <w:spacing w:line="360" w:lineRule="auto"/>
        <w:rPr>
          <w:rFonts w:hint="eastAsia"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bCs/>
          <w:sz w:val="28"/>
          <w:szCs w:val="28"/>
        </w:rPr>
        <w:t xml:space="preserve">     </w:t>
      </w:r>
    </w:p>
    <w:p>
      <w:pPr>
        <w:spacing w:line="360" w:lineRule="auto"/>
        <w:rPr>
          <w:rFonts w:ascii="宋体" w:hAnsi="宋体"/>
          <w:sz w:val="24"/>
        </w:rPr>
      </w:pPr>
      <w:r>
        <w:rPr>
          <w:rFonts w:hint="eastAsia" w:ascii="宋体" w:hAnsi="宋体"/>
          <w:sz w:val="24"/>
        </w:rPr>
        <w:t>按照项目要求及</w:t>
      </w:r>
      <w:r>
        <w:rPr>
          <w:rFonts w:hint="eastAsia" w:ascii="宋体" w:hAnsi="宋体"/>
          <w:sz w:val="24"/>
          <w:lang w:val="en-US" w:eastAsia="zh-CN"/>
        </w:rPr>
        <w:t>评分细则</w:t>
      </w:r>
      <w:r>
        <w:rPr>
          <w:rFonts w:hint="eastAsia" w:ascii="宋体" w:hAnsi="宋体"/>
          <w:sz w:val="24"/>
        </w:rPr>
        <w:t>“技术评分细则”的要求提供</w:t>
      </w:r>
      <w:r>
        <w:rPr>
          <w:rFonts w:hint="eastAsia" w:ascii="宋体" w:hAnsi="宋体"/>
          <w:sz w:val="24"/>
          <w:lang w:eastAsia="zh-CN"/>
        </w:rPr>
        <w:t>本单位此采购项目实施方案方面</w:t>
      </w:r>
      <w:r>
        <w:rPr>
          <w:rFonts w:hint="eastAsia" w:ascii="宋体" w:hAnsi="宋体"/>
          <w:sz w:val="24"/>
        </w:rPr>
        <w:t>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
        <w:spacing w:before="100" w:after="100" w:line="360" w:lineRule="auto"/>
        <w:rPr>
          <w:rFonts w:hint="default" w:eastAsia="宋体"/>
          <w:lang w:val="en-US" w:eastAsia="zh-CN"/>
        </w:rPr>
      </w:pPr>
      <w:r>
        <w:br w:type="page"/>
      </w:r>
      <w:bookmarkStart w:id="17" w:name="_Toc521419129"/>
      <w:bookmarkStart w:id="18" w:name="_Toc1031305"/>
      <w:bookmarkStart w:id="19" w:name="_Toc509258029"/>
      <w:bookmarkStart w:id="20" w:name="_Toc16952999"/>
      <w:bookmarkStart w:id="21" w:name="_Toc3293"/>
      <w:bookmarkStart w:id="22" w:name="_Toc535526464"/>
      <w:bookmarkStart w:id="23" w:name="_Toc534749458"/>
      <w:bookmarkStart w:id="24" w:name="_Toc318288648"/>
      <w:bookmarkStart w:id="25" w:name="_Toc12162"/>
      <w:bookmarkStart w:id="26" w:name="_Toc10704612"/>
      <w:bookmarkStart w:id="27" w:name="_Toc259090988"/>
      <w:bookmarkStart w:id="28" w:name="_Toc276645585"/>
      <w:bookmarkStart w:id="29" w:name="_Toc435345655"/>
      <w:r>
        <w:rPr>
          <w:rFonts w:hint="eastAsia"/>
          <w:lang w:val="en-US" w:eastAsia="zh-CN"/>
        </w:rPr>
        <w:t>9</w:t>
      </w:r>
      <w:r>
        <w:rPr>
          <w:rFonts w:hint="eastAsia" w:ascii="宋体" w:hAnsi="宋体" w:eastAsia="宋体" w:cs="宋体"/>
          <w:lang w:val="en-US" w:eastAsia="zh-CN"/>
        </w:rPr>
        <w:t>-商务部分</w:t>
      </w:r>
    </w:p>
    <w:p>
      <w:pPr>
        <w:pStyle w:val="3"/>
        <w:spacing w:before="100" w:after="100" w:line="360" w:lineRule="auto"/>
        <w:rPr>
          <w:rFonts w:hint="eastAsia" w:ascii="宋体" w:hAnsi="宋体"/>
          <w:sz w:val="28"/>
        </w:rPr>
      </w:pPr>
      <w:r>
        <w:rPr>
          <w:rFonts w:hint="eastAsia" w:ascii="宋体" w:hAnsi="宋体"/>
          <w:sz w:val="28"/>
        </w:rPr>
        <w:t>投标人综合概况</w:t>
      </w:r>
      <w:bookmarkEnd w:id="17"/>
      <w:bookmarkEnd w:id="18"/>
      <w:bookmarkEnd w:id="19"/>
      <w:bookmarkEnd w:id="20"/>
      <w:bookmarkEnd w:id="21"/>
      <w:bookmarkEnd w:id="22"/>
      <w:bookmarkEnd w:id="23"/>
      <w:bookmarkEnd w:id="24"/>
      <w:bookmarkEnd w:id="25"/>
      <w:bookmarkEnd w:id="26"/>
      <w:bookmarkEnd w:id="27"/>
      <w:bookmarkEnd w:id="28"/>
      <w:bookmarkEnd w:id="29"/>
    </w:p>
    <w:p>
      <w:pPr>
        <w:rPr>
          <w:rFonts w:hint="eastAsia" w:ascii="宋体" w:hAnsi="宋体"/>
          <w:b/>
          <w:sz w:val="28"/>
          <w:szCs w:val="28"/>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bCs/>
          <w:sz w:val="24"/>
        </w:rPr>
        <w:t xml:space="preserve">         </w:t>
      </w:r>
    </w:p>
    <w:p>
      <w:pPr>
        <w:pStyle w:val="14"/>
        <w:spacing w:line="360" w:lineRule="auto"/>
        <w:rPr>
          <w:rFonts w:hint="eastAsia" w:ascii="宋体" w:hAnsi="宋体"/>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1、投标人简介。</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lang w:val="en-US" w:eastAsia="zh-CN"/>
        </w:rPr>
      </w:pPr>
      <w:r>
        <w:rPr>
          <w:rFonts w:hint="eastAsia" w:ascii="宋体" w:hAnsi="宋体"/>
          <w:sz w:val="24"/>
          <w:lang w:val="en-US" w:eastAsia="zh-CN"/>
        </w:rPr>
        <w:t>2、企业资质。</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rPr>
      </w:pPr>
      <w:r>
        <w:rPr>
          <w:rFonts w:hint="eastAsia" w:ascii="宋体" w:hAnsi="宋体"/>
          <w:sz w:val="24"/>
          <w:lang w:val="en-US" w:eastAsia="zh-CN"/>
        </w:rPr>
        <w:t>3、服务人员力量。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、同类业绩介绍（列表并附证明材料）。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、投标人认为必要的其他介绍</w:t>
      </w:r>
    </w:p>
    <w:p>
      <w:pPr>
        <w:spacing w:line="360" w:lineRule="auto"/>
        <w:rPr>
          <w:rFonts w:hint="eastAsia" w:ascii="宋体" w:hAnsi="宋体"/>
          <w:sz w:val="24"/>
        </w:rPr>
      </w:pPr>
    </w:p>
    <w:p>
      <w:pPr>
        <w:pStyle w:val="8"/>
        <w:ind w:firstLine="0" w:firstLineChars="0"/>
        <w:rPr>
          <w:rFonts w:hint="eastAsia"/>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pStyle w:val="14"/>
        <w:spacing w:line="360" w:lineRule="auto"/>
        <w:rPr>
          <w:rFonts w:hint="eastAsia" w:ascii="宋体" w:hAnsi="宋体"/>
          <w:szCs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4"/>
        <w:rPr>
          <w:rStyle w:val="13"/>
          <w:rFonts w:hint="eastAsia" w:ascii="宋体" w:hAnsi="宋体"/>
          <w:b/>
          <w:bCs/>
          <w:sz w:val="44"/>
          <w:szCs w:val="44"/>
        </w:rPr>
        <w:sectPr>
          <w:pgSz w:w="11906" w:h="16838"/>
          <w:pgMar w:top="1440" w:right="1800" w:bottom="1440" w:left="1800" w:header="851" w:footer="992" w:gutter="0"/>
          <w:pgNumType w:fmt="decimal"/>
          <w:cols w:space="720" w:num="1"/>
          <w:docGrid w:type="lines" w:linePitch="312" w:charSpace="0"/>
        </w:sectPr>
      </w:pPr>
    </w:p>
    <w:p>
      <w:pPr>
        <w:pStyle w:val="12"/>
        <w:snapToGrid w:val="0"/>
        <w:spacing w:before="120" w:beforeLines="50" w:after="120" w:afterLines="50"/>
        <w:jc w:val="center"/>
        <w:outlineLvl w:val="3"/>
        <w:rPr>
          <w:rStyle w:val="13"/>
          <w:rFonts w:hint="eastAsia" w:ascii="宋体" w:hAnsi="宋体" w:eastAsia="宋体" w:cs="宋体"/>
          <w:b/>
          <w:sz w:val="40"/>
          <w:szCs w:val="40"/>
        </w:rPr>
      </w:pPr>
      <w:r>
        <w:rPr>
          <w:rStyle w:val="13"/>
          <w:rFonts w:hint="eastAsia" w:hAnsi="宋体" w:eastAsia="宋体" w:cs="宋体"/>
          <w:b/>
          <w:sz w:val="40"/>
          <w:szCs w:val="40"/>
          <w:lang w:val="en-US" w:eastAsia="zh-CN"/>
        </w:rPr>
        <w:t>10</w:t>
      </w:r>
      <w:r>
        <w:rPr>
          <w:rStyle w:val="13"/>
          <w:rFonts w:hint="eastAsia" w:ascii="宋体" w:hAnsi="宋体" w:eastAsia="宋体" w:cs="宋体"/>
          <w:b/>
          <w:sz w:val="40"/>
          <w:szCs w:val="40"/>
          <w:lang w:val="en-US" w:eastAsia="zh-CN"/>
        </w:rPr>
        <w:t>-</w:t>
      </w:r>
      <w:r>
        <w:rPr>
          <w:rStyle w:val="13"/>
          <w:rFonts w:hint="eastAsia" w:ascii="宋体" w:hAnsi="宋体" w:eastAsia="宋体" w:cs="宋体"/>
          <w:b/>
          <w:sz w:val="40"/>
          <w:szCs w:val="40"/>
        </w:rPr>
        <w:t>中小企业声明函</w:t>
      </w:r>
    </w:p>
    <w:p>
      <w:pPr>
        <w:spacing w:line="360" w:lineRule="auto"/>
        <w:ind w:firstLine="645"/>
        <w:rPr>
          <w:rFonts w:hint="eastAsia"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645"/>
        <w:rPr>
          <w:rFonts w:hint="eastAsia" w:ascii="宋体" w:hAnsi="宋体" w:cs="宋体"/>
          <w:sz w:val="24"/>
        </w:rPr>
      </w:pPr>
      <w:r>
        <w:rPr>
          <w:rFonts w:hint="eastAsia" w:ascii="宋体" w:hAnsi="宋体" w:cs="宋体"/>
          <w:sz w:val="24"/>
        </w:rPr>
        <w:t>说明：</w:t>
      </w:r>
    </w:p>
    <w:p>
      <w:pPr>
        <w:spacing w:line="360" w:lineRule="auto"/>
        <w:ind w:firstLine="645"/>
        <w:rPr>
          <w:rFonts w:hint="eastAsia"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hint="eastAsia"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hint="eastAsia"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hint="eastAsia"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hint="eastAsia"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hint="eastAsia" w:ascii="宋体" w:hAnsi="宋体" w:cs="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eastAsia"/>
          <w:b/>
          <w:sz w:val="36"/>
          <w:szCs w:val="36"/>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keepLines/>
        <w:numPr>
          <w:ilvl w:val="0"/>
          <w:numId w:val="2"/>
        </w:numPr>
        <w:adjustRightInd w:val="0"/>
        <w:snapToGrid w:val="0"/>
        <w:spacing w:line="360" w:lineRule="auto"/>
        <w:jc w:val="center"/>
        <w:outlineLvl w:val="1"/>
        <w:rPr>
          <w:rFonts w:hint="eastAsia"/>
          <w:b/>
          <w:sz w:val="36"/>
          <w:szCs w:val="36"/>
        </w:rPr>
      </w:pPr>
      <w:r>
        <w:rPr>
          <w:rFonts w:hint="eastAsia"/>
          <w:b/>
          <w:sz w:val="36"/>
          <w:szCs w:val="36"/>
        </w:rPr>
        <w:t>经济价格</w:t>
      </w:r>
    </w:p>
    <w:p>
      <w:pPr>
        <w:pStyle w:val="8"/>
        <w:rPr>
          <w:rFonts w:hint="eastAsia" w:ascii="宋体" w:hAnsi="宋体" w:eastAsia="宋体" w:cs="Times New Roman"/>
          <w:b/>
          <w:bCs w:val="0"/>
          <w:kern w:val="0"/>
          <w:sz w:val="48"/>
          <w:szCs w:val="48"/>
          <w:lang w:val="zh-CN" w:eastAsia="zh-CN"/>
        </w:rPr>
      </w:pPr>
    </w:p>
    <w:p>
      <w:pPr>
        <w:keepNext/>
        <w:keepLines/>
        <w:numPr>
          <w:ilvl w:val="0"/>
          <w:numId w:val="0"/>
        </w:numPr>
        <w:adjustRightInd w:val="0"/>
        <w:snapToGrid w:val="0"/>
        <w:spacing w:line="360" w:lineRule="auto"/>
        <w:jc w:val="center"/>
        <w:outlineLvl w:val="1"/>
        <w:rPr>
          <w:rFonts w:hint="eastAsia" w:ascii="宋体" w:hAnsi="宋体" w:eastAsia="宋体" w:cs="Times New Roman"/>
          <w:b/>
          <w:bCs w:val="0"/>
          <w:kern w:val="0"/>
          <w:sz w:val="36"/>
          <w:szCs w:val="36"/>
          <w:lang w:val="zh-CN" w:eastAsia="zh-CN"/>
        </w:rPr>
      </w:pPr>
      <w:r>
        <w:rPr>
          <w:rFonts w:hint="eastAsia" w:ascii="宋体" w:hAnsi="宋体" w:eastAsia="宋体" w:cs="Times New Roman"/>
          <w:b/>
          <w:bCs w:val="0"/>
          <w:kern w:val="0"/>
          <w:sz w:val="36"/>
          <w:szCs w:val="36"/>
          <w:lang w:val="zh-CN" w:eastAsia="zh-CN"/>
        </w:rPr>
        <w:t>投标报价</w:t>
      </w:r>
      <w:r>
        <w:rPr>
          <w:rFonts w:hint="eastAsia" w:ascii="宋体" w:hAnsi="宋体" w:eastAsia="宋体" w:cs="Times New Roman"/>
          <w:b/>
          <w:bCs w:val="0"/>
          <w:kern w:val="0"/>
          <w:sz w:val="36"/>
          <w:szCs w:val="36"/>
          <w:lang w:val="en-US" w:eastAsia="zh-CN"/>
        </w:rPr>
        <w:t>一览表</w:t>
      </w:r>
    </w:p>
    <w:p>
      <w:pPr>
        <w:tabs>
          <w:tab w:val="left" w:pos="7740"/>
        </w:tabs>
        <w:adjustRightInd w:val="0"/>
        <w:snapToGrid w:val="0"/>
        <w:spacing w:line="360" w:lineRule="auto"/>
        <w:rPr>
          <w:rFonts w:hint="eastAsia" w:ascii="宋体" w:hAnsi="宋体" w:eastAsia="宋体" w:cs="宋体"/>
          <w:b w:val="0"/>
          <w:bCs w:val="0"/>
          <w:color w:val="000000" w:themeColor="text1"/>
          <w:sz w:val="24"/>
          <w:szCs w:val="24"/>
          <w:u w:val="single"/>
          <w:lang w:eastAsia="zh-CN"/>
          <w14:textFill>
            <w14:solidFill>
              <w14:schemeClr w14:val="tx1"/>
            </w14:solidFill>
          </w14:textFill>
        </w:rPr>
      </w:pP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称：</w:t>
      </w:r>
      <w:r>
        <w:rPr>
          <w:rFonts w:hint="eastAsia" w:ascii="宋体" w:hAnsi="宋体" w:eastAsia="宋体" w:cs="Times New Roman"/>
          <w:sz w:val="24"/>
          <w:szCs w:val="24"/>
          <w:u w:val="single"/>
          <w:lang w:val="en-US" w:eastAsia="zh-CN"/>
        </w:rPr>
        <w:t>珠海市参加广东省第十六届运动会（群众体育组）车辆</w:t>
      </w:r>
      <w:r>
        <w:rPr>
          <w:rFonts w:hint="eastAsia" w:ascii="宋体" w:hAnsi="宋体" w:cs="Times New Roman"/>
          <w:sz w:val="24"/>
          <w:szCs w:val="24"/>
          <w:u w:val="single"/>
          <w:lang w:val="en-US" w:eastAsia="zh-CN"/>
        </w:rPr>
        <w:t>保障服务</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 xml:space="preserve">项目         </w:t>
      </w:r>
    </w:p>
    <w:tbl>
      <w:tblPr>
        <w:tblStyle w:val="9"/>
        <w:tblW w:w="88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200"/>
        <w:gridCol w:w="34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364" w:type="dxa"/>
            <w:noWrap w:val="0"/>
            <w:vAlign w:val="center"/>
          </w:tcPr>
          <w:p>
            <w:pPr>
              <w:jc w:val="center"/>
              <w:rPr>
                <w:rFonts w:ascii="宋体" w:hAnsi="宋体" w:eastAsia="宋体" w:cs="Times New Roman"/>
                <w:b/>
                <w:bCs w:val="0"/>
                <w:kern w:val="0"/>
                <w:sz w:val="24"/>
                <w:szCs w:val="24"/>
              </w:rPr>
            </w:pPr>
            <w:r>
              <w:rPr>
                <w:rFonts w:ascii="宋体" w:hAnsi="宋体" w:eastAsia="宋体" w:cs="Times New Roman"/>
                <w:b/>
                <w:bCs w:val="0"/>
                <w:kern w:val="0"/>
                <w:sz w:val="24"/>
                <w:szCs w:val="24"/>
              </w:rPr>
              <w:t>内容</w:t>
            </w:r>
          </w:p>
        </w:tc>
        <w:tc>
          <w:tcPr>
            <w:tcW w:w="1200" w:type="dxa"/>
            <w:noWrap w:val="0"/>
            <w:vAlign w:val="center"/>
          </w:tcPr>
          <w:p>
            <w:pPr>
              <w:spacing w:line="360" w:lineRule="auto"/>
              <w:jc w:val="center"/>
              <w:rPr>
                <w:rFonts w:ascii="宋体" w:hAnsi="宋体" w:eastAsia="宋体" w:cs="Times New Roman"/>
                <w:b/>
                <w:bCs w:val="0"/>
                <w:sz w:val="24"/>
                <w:szCs w:val="24"/>
              </w:rPr>
            </w:pPr>
            <w:r>
              <w:rPr>
                <w:rFonts w:hint="eastAsia" w:ascii="宋体" w:hAnsi="宋体" w:eastAsia="宋体" w:cs="Times New Roman"/>
                <w:b/>
                <w:bCs w:val="0"/>
                <w:sz w:val="24"/>
                <w:szCs w:val="24"/>
              </w:rPr>
              <w:t>数量</w:t>
            </w:r>
          </w:p>
        </w:tc>
        <w:tc>
          <w:tcPr>
            <w:tcW w:w="3405"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投标报价（人民币 元）</w:t>
            </w:r>
          </w:p>
        </w:tc>
        <w:tc>
          <w:tcPr>
            <w:tcW w:w="1866"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364" w:type="dxa"/>
            <w:noWrap w:val="0"/>
            <w:vAlign w:val="center"/>
          </w:tcPr>
          <w:p>
            <w:pPr>
              <w:jc w:val="left"/>
              <w:rPr>
                <w:rFonts w:ascii="宋体" w:hAnsi="宋体" w:eastAsia="宋体" w:cs="Times New Roman"/>
                <w:b/>
                <w:sz w:val="24"/>
                <w:szCs w:val="24"/>
              </w:rPr>
            </w:pPr>
            <w:r>
              <w:rPr>
                <w:rFonts w:hint="eastAsia" w:ascii="宋体" w:hAnsi="宋体" w:eastAsia="宋体" w:cs="Times New Roman"/>
                <w:sz w:val="24"/>
                <w:szCs w:val="24"/>
                <w:u w:val="none"/>
                <w:lang w:val="en-US" w:eastAsia="zh-CN"/>
              </w:rPr>
              <w:t>珠海市参加广东省第十六届运动会（群众体育组）车辆</w:t>
            </w:r>
            <w:r>
              <w:rPr>
                <w:rFonts w:hint="eastAsia" w:ascii="宋体" w:hAnsi="宋体" w:cs="Times New Roman"/>
                <w:sz w:val="24"/>
                <w:szCs w:val="24"/>
                <w:u w:val="none"/>
                <w:lang w:val="en-US" w:eastAsia="zh-CN"/>
              </w:rPr>
              <w:t>保障服务</w:t>
            </w:r>
          </w:p>
        </w:tc>
        <w:tc>
          <w:tcPr>
            <w:tcW w:w="1200" w:type="dxa"/>
            <w:noWrap w:val="0"/>
            <w:vAlign w:val="center"/>
          </w:tcPr>
          <w:p>
            <w:pPr>
              <w:jc w:val="center"/>
              <w:rPr>
                <w:rFonts w:ascii="宋体" w:hAnsi="宋体" w:eastAsia="宋体" w:cs="Times New Roman"/>
                <w:sz w:val="24"/>
                <w:szCs w:val="24"/>
              </w:rPr>
            </w:pPr>
            <w:r>
              <w:rPr>
                <w:rFonts w:hint="eastAsia" w:ascii="宋体" w:hAnsi="宋体" w:eastAsia="宋体" w:cs="宋体"/>
                <w:sz w:val="24"/>
                <w:szCs w:val="24"/>
              </w:rPr>
              <w:t>一项</w:t>
            </w:r>
          </w:p>
        </w:tc>
        <w:tc>
          <w:tcPr>
            <w:tcW w:w="3405" w:type="dxa"/>
            <w:noWrap w:val="0"/>
            <w:vAlign w:val="center"/>
          </w:tcPr>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u w:val="single"/>
              </w:rPr>
            </w:pPr>
            <w:r>
              <w:rPr>
                <w:rFonts w:hint="eastAsia" w:ascii="宋体" w:hAnsi="宋体" w:eastAsia="宋体" w:cs="Times New Roman"/>
                <w:sz w:val="24"/>
                <w:szCs w:val="24"/>
              </w:rPr>
              <w:t>大写</w:t>
            </w:r>
            <w:r>
              <w:rPr>
                <w:rFonts w:hint="eastAsia" w:ascii="宋体" w:hAnsi="宋体" w:eastAsia="宋体" w:cs="Times New Roman"/>
                <w:sz w:val="24"/>
                <w:szCs w:val="24"/>
                <w:lang w:eastAsia="zh-CN"/>
              </w:rPr>
              <w:t>：</w:t>
            </w:r>
            <w:r>
              <w:rPr>
                <w:rFonts w:hint="eastAsia" w:ascii="宋体" w:hAnsi="宋体" w:eastAsia="宋体" w:cs="Times New Roman"/>
                <w:sz w:val="24"/>
                <w:szCs w:val="24"/>
                <w:u w:val="single"/>
                <w:lang w:val="en-US" w:eastAsia="zh-CN"/>
              </w:rPr>
              <w:t xml:space="preserve">人民币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ascii="宋体" w:hAnsi="宋体" w:eastAsia="宋体" w:cs="Times New Roman"/>
                <w:sz w:val="24"/>
                <w:szCs w:val="24"/>
                <w:u w:val="single"/>
              </w:rPr>
            </w:pPr>
            <w:r>
              <w:rPr>
                <w:rFonts w:hint="eastAsia" w:ascii="宋体" w:hAnsi="宋体" w:eastAsia="宋体" w:cs="Times New Roman"/>
                <w:sz w:val="24"/>
                <w:szCs w:val="24"/>
              </w:rPr>
              <w:t>小写：</w:t>
            </w:r>
            <w:r>
              <w:rPr>
                <w:rFonts w:hint="eastAsia" w:ascii="宋体" w:hAnsi="宋体" w:eastAsia="宋体" w:cs="Times New Roman"/>
                <w:sz w:val="24"/>
                <w:szCs w:val="24"/>
                <w:u w:val="single"/>
              </w:rPr>
              <w:t>RMB</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hint="eastAsia" w:ascii="宋体" w:hAnsi="宋体" w:eastAsia="宋体" w:cs="Times New Roman"/>
                <w:sz w:val="24"/>
                <w:szCs w:val="24"/>
                <w:u w:val="single"/>
              </w:rPr>
            </w:pPr>
          </w:p>
        </w:tc>
        <w:tc>
          <w:tcPr>
            <w:tcW w:w="1866" w:type="dxa"/>
            <w:noWrap w:val="0"/>
            <w:vAlign w:val="center"/>
          </w:tcPr>
          <w:p>
            <w:pPr>
              <w:keepNext/>
              <w:adjustRightInd w:val="0"/>
              <w:spacing w:before="60" w:after="60" w:line="440" w:lineRule="exact"/>
              <w:ind w:firstLine="120"/>
              <w:jc w:val="center"/>
              <w:textAlignment w:val="center"/>
              <w:rPr>
                <w:rFonts w:ascii="宋体" w:hAnsi="宋体" w:eastAsia="宋体" w:cs="Times New Roman"/>
                <w:sz w:val="24"/>
                <w:szCs w:val="24"/>
              </w:rPr>
            </w:pPr>
            <w:r>
              <w:rPr>
                <w:rFonts w:hint="eastAsia" w:ascii="宋体" w:hAnsi="宋体" w:cs="Times New Roman"/>
                <w:sz w:val="24"/>
                <w:szCs w:val="24"/>
                <w:lang w:val="en-US" w:eastAsia="zh-CN"/>
              </w:rPr>
              <w:t>合同签订之日起至12月30日</w:t>
            </w:r>
          </w:p>
        </w:tc>
      </w:tr>
    </w:tbl>
    <w:p>
      <w:pPr>
        <w:jc w:val="left"/>
        <w:rPr>
          <w:rFonts w:hint="eastAsia" w:ascii="宋体" w:hAnsi="宋体" w:eastAsia="宋体" w:cs="宋体"/>
          <w:b w:val="0"/>
          <w:bCs w:val="0"/>
          <w:sz w:val="24"/>
          <w:szCs w:val="24"/>
        </w:rPr>
      </w:pPr>
    </w:p>
    <w:p>
      <w:pPr>
        <w:jc w:val="left"/>
        <w:rPr>
          <w:rFonts w:hint="eastAsia" w:ascii="宋体" w:hAnsi="宋体"/>
          <w:sz w:val="24"/>
          <w:szCs w:val="24"/>
        </w:rPr>
      </w:pPr>
      <w:r>
        <w:rPr>
          <w:rFonts w:hint="eastAsia" w:ascii="宋体" w:hAnsi="宋体" w:eastAsia="宋体" w:cs="宋体"/>
          <w:b w:val="0"/>
          <w:bCs w:val="0"/>
          <w:sz w:val="24"/>
          <w:szCs w:val="24"/>
          <w:lang w:val="en-US" w:eastAsia="zh-CN"/>
        </w:rPr>
        <w:t>备注：</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须按要求填写所有信息，不得随意更改本表格式。</w:t>
      </w:r>
    </w:p>
    <w:p>
      <w:pPr>
        <w:numPr>
          <w:ilvl w:val="0"/>
          <w:numId w:val="3"/>
        </w:numPr>
        <w:spacing w:line="500" w:lineRule="exact"/>
        <w:ind w:left="640" w:leftChars="0" w:firstLine="0" w:firstLineChars="0"/>
        <w:rPr>
          <w:rFonts w:hint="eastAsia" w:ascii="宋体" w:hAnsi="宋体" w:cs="Times New Roman"/>
          <w:spacing w:val="4"/>
          <w:sz w:val="24"/>
          <w:szCs w:val="24"/>
          <w:lang w:val="en-US" w:eastAsia="zh-CN"/>
        </w:rPr>
      </w:pPr>
      <w:r>
        <w:rPr>
          <w:rFonts w:hint="eastAsia" w:ascii="宋体" w:hAnsi="宋体" w:cs="Times New Roman"/>
          <w:spacing w:val="4"/>
          <w:sz w:val="24"/>
          <w:szCs w:val="24"/>
          <w:lang w:val="en-US" w:eastAsia="zh-CN"/>
        </w:rPr>
        <w:t>供应商需根据需求方案，提供单项报价明细。</w:t>
      </w:r>
    </w:p>
    <w:p>
      <w:pPr>
        <w:pStyle w:val="2"/>
        <w:numPr>
          <w:ilvl w:val="0"/>
          <w:numId w:val="0"/>
        </w:numPr>
        <w:ind w:left="640" w:leftChars="0"/>
        <w:rPr>
          <w:rFonts w:hint="default"/>
          <w:lang w:val="en-US" w:eastAsia="zh-CN"/>
        </w:rPr>
      </w:pPr>
    </w:p>
    <w:p>
      <w:pPr>
        <w:pStyle w:val="2"/>
        <w:numPr>
          <w:ilvl w:val="0"/>
          <w:numId w:val="0"/>
        </w:numPr>
        <w:ind w:left="640" w:leftChars="0"/>
        <w:rPr>
          <w:rFonts w:hint="default"/>
          <w:lang w:val="en-US" w:eastAsia="zh-CN"/>
        </w:rPr>
      </w:pPr>
    </w:p>
    <w:p>
      <w:pPr>
        <w:spacing w:line="500" w:lineRule="exact"/>
        <w:ind w:firstLine="2480" w:firstLineChars="1000"/>
        <w:rPr>
          <w:rFonts w:ascii="宋体" w:hAnsi="宋体" w:eastAsia="宋体" w:cs="Times New Roman"/>
          <w:sz w:val="24"/>
          <w:szCs w:val="24"/>
          <w:u w:val="single"/>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rPr>
          <w:rFonts w:ascii="宋体" w:hAnsi="宋体" w:eastAsia="宋体" w:cs="Times New Roman"/>
          <w:spacing w:val="4"/>
          <w:sz w:val="24"/>
          <w:szCs w:val="24"/>
        </w:rPr>
      </w:pPr>
    </w:p>
    <w:p>
      <w:pPr>
        <w:spacing w:line="520" w:lineRule="exact"/>
        <w:ind w:firstLine="2400" w:firstLineChars="1000"/>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rPr>
          <w:rFonts w:hint="eastAsia" w:ascii="宋体" w:hAnsi="宋体" w:eastAsia="宋体" w:cs="Times New Roman"/>
          <w:spacing w:val="4"/>
          <w:sz w:val="24"/>
          <w:szCs w:val="24"/>
        </w:rPr>
      </w:pPr>
      <w:r>
        <w:rPr>
          <w:rFonts w:hint="eastAsia" w:ascii="宋体" w:hAnsi="宋体" w:eastAsia="宋体" w:cs="Times New Roman"/>
          <w:spacing w:val="4"/>
          <w:sz w:val="24"/>
          <w:szCs w:val="24"/>
        </w:rPr>
        <w:t xml:space="preserve">         </w:t>
      </w:r>
    </w:p>
    <w:p>
      <w:pPr>
        <w:spacing w:line="520" w:lineRule="exact"/>
        <w:ind w:firstLine="2480" w:firstLineChars="1000"/>
        <w:rPr>
          <w:rFonts w:hint="eastAsia"/>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
      <w:pPr>
        <w:spacing w:line="520" w:lineRule="exact"/>
        <w:rPr>
          <w:rFonts w:hint="eastAsia"/>
          <w:sz w:val="28"/>
          <w:szCs w:val="28"/>
        </w:rPr>
      </w:pPr>
    </w:p>
    <w:p/>
    <w:sectPr>
      <w:footerReference r:id="rId4" w:type="default"/>
      <w:pgSz w:w="11906" w:h="16838"/>
      <w:pgMar w:top="935" w:right="1287" w:bottom="935" w:left="125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2548E"/>
    <w:multiLevelType w:val="singleLevel"/>
    <w:tmpl w:val="FDE2548E"/>
    <w:lvl w:ilvl="0" w:tentative="0">
      <w:start w:val="11"/>
      <w:numFmt w:val="decimal"/>
      <w:suff w:val="nothing"/>
      <w:lvlText w:val="%1-"/>
      <w:lvlJc w:val="left"/>
    </w:lvl>
  </w:abstractNum>
  <w:abstractNum w:abstractNumId="1">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abstractNum w:abstractNumId="2">
    <w:nsid w:val="5783B5E4"/>
    <w:multiLevelType w:val="singleLevel"/>
    <w:tmpl w:val="5783B5E4"/>
    <w:lvl w:ilvl="0" w:tentative="0">
      <w:start w:val="2"/>
      <w:numFmt w:val="decimal"/>
      <w:suff w:val="nothing"/>
      <w:lvlText w:val="%1、"/>
      <w:lvlJc w:val="left"/>
      <w:pPr>
        <w:ind w:left="64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B55D9"/>
    <w:rsid w:val="025718F5"/>
    <w:rsid w:val="136610FD"/>
    <w:rsid w:val="228B55D9"/>
    <w:rsid w:val="274A1690"/>
    <w:rsid w:val="46666394"/>
    <w:rsid w:val="49EE3DB4"/>
    <w:rsid w:val="6B181071"/>
    <w:rsid w:val="72A44EB5"/>
    <w:rsid w:val="D7BF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2" w:lineRule="auto"/>
      <w:outlineLvl w:val="2"/>
    </w:pPr>
    <w:rPr>
      <w:b/>
      <w:bCs/>
      <w:sz w:val="32"/>
      <w:szCs w:val="32"/>
    </w:rPr>
  </w:style>
  <w:style w:type="paragraph" w:styleId="4">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ascii="Times New Roman" w:eastAsia="仿宋_GB2312"/>
      <w:kern w:val="2"/>
      <w:sz w:val="30"/>
    </w:rPr>
  </w:style>
  <w:style w:type="paragraph" w:styleId="5">
    <w:name w:val="Normal Indent"/>
    <w:basedOn w:val="1"/>
    <w:qFormat/>
    <w:uiPriority w:val="0"/>
    <w:pPr>
      <w:ind w:firstLine="420"/>
    </w:pPr>
  </w:style>
  <w:style w:type="paragraph" w:styleId="6">
    <w:name w:val="Body Text"/>
    <w:basedOn w:val="1"/>
    <w:qFormat/>
    <w:uiPriority w:val="0"/>
    <w:pPr>
      <w:spacing w:line="360" w:lineRule="auto"/>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w:basedOn w:val="6"/>
    <w:qFormat/>
    <w:uiPriority w:val="0"/>
    <w:pPr>
      <w:spacing w:after="120" w:afterLines="0" w:line="240" w:lineRule="auto"/>
      <w:ind w:firstLine="420" w:firstLineChars="100"/>
    </w:pPr>
    <w:rPr>
      <w:rFonts w:ascii="Times New Roman" w:hAnsi="Times New Roman"/>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4"/>
    <w:basedOn w:val="4"/>
    <w:qFormat/>
    <w:uiPriority w:val="0"/>
    <w:pPr>
      <w:widowControl w:val="0"/>
      <w:adjustRightInd w:val="0"/>
      <w:jc w:val="both"/>
      <w:textAlignment w:val="baseline"/>
    </w:pPr>
    <w:rPr>
      <w:rFonts w:hAnsi="Times New Roman"/>
      <w:b w:val="0"/>
      <w:kern w:val="0"/>
      <w:sz w:val="34"/>
      <w:szCs w:val="20"/>
    </w:rPr>
  </w:style>
  <w:style w:type="character" w:customStyle="1" w:styleId="13">
    <w:name w:val="标题 4 Char Char"/>
    <w:qFormat/>
    <w:uiPriority w:val="0"/>
    <w:rPr>
      <w:rFonts w:ascii="Cambria" w:hAnsi="Cambria" w:eastAsia="宋体" w:cs="Times New Roman"/>
      <w:b/>
      <w:bCs/>
      <w:sz w:val="28"/>
      <w:szCs w:val="28"/>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reader-word-layer"/>
    <w:basedOn w:val="1"/>
    <w:qFormat/>
    <w:uiPriority w:val="0"/>
    <w:pPr>
      <w:widowControl/>
      <w:spacing w:before="100" w:beforeAutospacing="1" w:after="100" w:afterAutospacing="1" w:line="240" w:lineRule="auto"/>
      <w:ind w:firstLine="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2021-01-29T17:48:00Z</dcterms:created>
  <dc:creator>大杰子</dc:creator>
  <cp:lastModifiedBy>Administrator</cp:lastModifiedBy>
  <dcterms:modified xsi:type="dcterms:W3CDTF">2022-05-16T08:51:38Z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9C0510CAF51F46468C04154DC5311CAD</vt:lpwstr>
  </property>
</Properties>
</file>