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72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中共珠海市体育行业委员会、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珠海市体育总会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室内软装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</w:rPr>
        <w:t>投标报价书</w:t>
      </w:r>
    </w:p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投标人名称：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29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79" w:lineRule="exact"/>
              <w:ind w:right="23" w:rightChars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采购内容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79" w:lineRule="exact"/>
              <w:ind w:right="23" w:rightChars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投标总价</w:t>
            </w:r>
          </w:p>
          <w:p>
            <w:pPr>
              <w:pStyle w:val="5"/>
              <w:widowControl/>
              <w:spacing w:before="0" w:beforeAutospacing="0" w:after="0" w:afterAutospacing="0" w:line="579" w:lineRule="exact"/>
              <w:ind w:right="23" w:rightChars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（人民币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元）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79" w:lineRule="exact"/>
              <w:ind w:right="23" w:rightChars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579" w:lineRule="exact"/>
              <w:ind w:right="23" w:rightChars="11"/>
              <w:jc w:val="both"/>
              <w:rPr>
                <w:rFonts w:hint="eastAsia" w:ascii="仿宋_GB2312" w:hAnsi="仿宋_GB2312" w:eastAsia="方正小标宋简体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中共珠海市体育行业委员会、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珠海市体育总会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室内软装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579" w:lineRule="exact"/>
              <w:ind w:right="23" w:rightChars="11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579" w:lineRule="exact"/>
              <w:ind w:right="23" w:rightChars="11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备注：报价单位需根据项目介绍和制作明细，提供详细报价。</w:t>
      </w:r>
    </w:p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法定代表人或投标人授权代表（签名或盖章）：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</w:p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职务：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日期：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</w:p>
    <w:p>
      <w:pPr>
        <w:pStyle w:val="5"/>
        <w:widowControl/>
        <w:shd w:val="clear" w:color="auto" w:fill="FFFFFF"/>
        <w:spacing w:before="0" w:beforeAutospacing="0" w:after="0" w:afterAutospacing="0" w:line="579" w:lineRule="exact"/>
        <w:ind w:right="23" w:rightChars="11" w:firstLine="63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79" w:lineRule="exact"/>
        <w:ind w:right="23" w:rightChars="11"/>
        <w:rPr>
          <w:color w:val="000000"/>
        </w:rPr>
      </w:pPr>
    </w:p>
    <w:p>
      <w:pPr>
        <w:spacing w:line="579" w:lineRule="exact"/>
        <w:ind w:right="23" w:rightChars="11"/>
        <w:rPr>
          <w:color w:val="000000"/>
        </w:rPr>
      </w:pPr>
    </w:p>
    <w:p>
      <w:pPr>
        <w:spacing w:line="579" w:lineRule="exact"/>
        <w:ind w:right="23" w:rightChars="11"/>
        <w:rPr>
          <w:color w:val="000000"/>
        </w:rPr>
      </w:pPr>
    </w:p>
    <w:p>
      <w:pPr>
        <w:spacing w:line="579" w:lineRule="exact"/>
        <w:ind w:right="23" w:rightChars="11"/>
        <w:rPr>
          <w:color w:val="000000"/>
        </w:rPr>
      </w:pPr>
    </w:p>
    <w:p>
      <w:pPr>
        <w:spacing w:line="579" w:lineRule="exact"/>
        <w:ind w:right="23" w:rightChars="11"/>
        <w:rPr>
          <w:color w:val="000000"/>
        </w:rPr>
      </w:pPr>
    </w:p>
    <w:p>
      <w:bookmarkStart w:id="0" w:name="_GoBack"/>
      <w:bookmarkEnd w:id="0"/>
    </w:p>
    <w:sectPr>
      <w:pgSz w:w="11900" w:h="16838"/>
      <w:pgMar w:top="1440" w:right="1440" w:bottom="1315" w:left="1440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24DFB"/>
    <w:rsid w:val="2EDE6037"/>
    <w:rsid w:val="3F12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360" w:lineRule="auto"/>
      <w:ind w:firstLine="602" w:firstLineChars="200"/>
    </w:pPr>
    <w:rPr>
      <w:sz w:val="2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2021-06-25T08:24:00Z</dcterms:created>
  <dc:creator>杨海兴</dc:creator>
  <cp:lastModifiedBy>杨海兴</cp:lastModifiedBy>
  <dcterms:modified xsi:type="dcterms:W3CDTF">2021-06-25T08:24:23Z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4133D5FB221F4E94B3818B4178E462C7</vt:lpwstr>
  </property>
</Properties>
</file>